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69531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1212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940423" cy="8695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84.67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II. КРАТКАЯ ХАРАКТЕРИСТИКА ДЕЙСТВУЮЩЕГО ПОРЯДКА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НА </w:t>
      </w:r>
      <w:r>
        <w:rPr>
          <w:rFonts w:ascii="Times New Roman" w:hAnsi="Times New Roman" w:cs="Times New Roman"/>
          <w:sz w:val="24"/>
          <w:szCs w:val="24"/>
        </w:rPr>
        <w:t xml:space="preserve">ОБЪЕКТЕ УСЛУГ НАСЕЛЕНИЮ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Сфера деятельности: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Плановая   мощность (посещаемость, количество обслуживаемых в день,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способность):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260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чел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Форма оказания </w:t>
      </w:r>
      <w:r>
        <w:rPr>
          <w:rFonts w:ascii="Times New Roman" w:hAnsi="Times New Roman" w:cs="Times New Roman"/>
          <w:sz w:val="24"/>
          <w:szCs w:val="24"/>
        </w:rPr>
        <w:t xml:space="preserve">услуг  (</w:t>
      </w:r>
      <w:r>
        <w:rPr>
          <w:rFonts w:ascii="Times New Roman" w:hAnsi="Times New Roman" w:cs="Times New Roman"/>
          <w:sz w:val="24"/>
          <w:szCs w:val="24"/>
        </w:rPr>
        <w:t xml:space="preserve">на  объе</w:t>
      </w:r>
      <w:r>
        <w:rPr>
          <w:rFonts w:ascii="Times New Roman" w:hAnsi="Times New Roman" w:cs="Times New Roman"/>
          <w:sz w:val="24"/>
          <w:szCs w:val="24"/>
        </w:rPr>
        <w:t xml:space="preserve">кте,  с  длительным  пребыванием,  в  </w:t>
      </w:r>
      <w:r>
        <w:rPr>
          <w:rFonts w:ascii="Times New Roman" w:hAnsi="Times New Roman" w:cs="Times New Roman"/>
          <w:sz w:val="24"/>
          <w:szCs w:val="24"/>
        </w:rPr>
        <w:t xml:space="preserve">т.ч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проживанием,  обеспечение  доступа  к месту предоставления услуги, на дому,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дистанционно):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 объекте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Категории    обслуживаемого   населения   по   возр</w:t>
      </w:r>
      <w:r>
        <w:rPr>
          <w:rFonts w:ascii="Times New Roman" w:hAnsi="Times New Roman" w:cs="Times New Roman"/>
          <w:sz w:val="24"/>
          <w:szCs w:val="24"/>
        </w:rPr>
        <w:t xml:space="preserve">асту (дети, взрослые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все возрастные категории):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дети__________________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Категории     обслуживаемых     инвалидов (инвалиды    с    нарушениями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аппарата; нарушениями зрения, нарушениями слуха): 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___с нарушением зрения, с нарушением слуха, с ментальными нарушениями, с нарушениями опорно-двигательного аппарата______________________________________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0" w:name="P140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2.6. Участие в исполнении ИПР инвалида, ребенка-инвалида (да, нет)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да_______________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III. ОЦЕНКА ТЕКУЩЕГО СОСТОЯНИЯ ДОСТУПНОСТИ ОБЪЕКТА И ИМЕЮЩИХСЯ НЕДОСТАТКОВ В ОБЕСПЕЧЕНИИ УСЛОВИЙ ДОСТУПНОСТИ ОБЪЕКТА ДЛЯ ИНВАЛИДОВ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Путь следования к объекту пассажирским транспортом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</w:rPr>
        <w:t xml:space="preserve">описать маршрут движения с использованием пассажирского транспорта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    адаптированного     пассажирского    транспорта    к    объекту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 имеется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Путь к объекту от </w:t>
      </w:r>
      <w:r>
        <w:rPr>
          <w:rFonts w:ascii="Times New Roman" w:hAnsi="Times New Roman" w:cs="Times New Roman"/>
          <w:sz w:val="24"/>
          <w:szCs w:val="24"/>
        </w:rPr>
        <w:t xml:space="preserve">ближайшей остановки пассажирского транспорта: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расстояние до объекта от остановки транспорта 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470 м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время движения (пешком)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_________6_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наличие выделенного от проезжей части пешеходного пути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(да</w:t>
      </w:r>
      <w:r>
        <w:rPr>
          <w:rFonts w:ascii="Times New Roman" w:hAnsi="Times New Roman" w:cs="Times New Roman"/>
          <w:sz w:val="24"/>
          <w:szCs w:val="24"/>
        </w:rPr>
        <w:t xml:space="preserve">, нет)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  Перекрестки: нерегу</w:t>
      </w:r>
      <w:r>
        <w:rPr>
          <w:rFonts w:ascii="Times New Roman" w:hAnsi="Times New Roman" w:cs="Times New Roman"/>
          <w:sz w:val="24"/>
          <w:szCs w:val="24"/>
        </w:rPr>
        <w:t xml:space="preserve">лируемые; регулируемые, со    звуковой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сигнализацией, таймером;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нет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Информация на пути следования к объекту:  акустическая,  тактильная,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визуальная;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нет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Перепады высоты на пути: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есть,</w:t>
      </w:r>
      <w:r>
        <w:rPr>
          <w:rFonts w:ascii="Times New Roman" w:hAnsi="Times New Roman" w:cs="Times New Roman"/>
          <w:sz w:val="24"/>
          <w:szCs w:val="24"/>
        </w:rPr>
        <w:t xml:space="preserve"> нет </w:t>
      </w:r>
      <w:r>
        <w:rPr>
          <w:rFonts w:ascii="Times New Roman" w:hAnsi="Times New Roman" w:cs="Times New Roman"/>
          <w:sz w:val="24"/>
          <w:szCs w:val="24"/>
        </w:rPr>
        <w:t xml:space="preserve">(описать __________)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Их обустройство </w:t>
      </w:r>
      <w:r>
        <w:rPr>
          <w:rFonts w:ascii="Times New Roman" w:hAnsi="Times New Roman" w:cs="Times New Roman"/>
          <w:sz w:val="24"/>
          <w:szCs w:val="24"/>
        </w:rPr>
        <w:t xml:space="preserve">для инвалидов на коляске: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да,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7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38"/>
        <w:gridCol w:w="5766"/>
        <w:gridCol w:w="3397"/>
      </w:tblGrid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доступности для инвалидов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и имеющихся недостатков в обеспечении условий доступности для инвалидов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выделенные стоянки автотранспортных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сменные кресла-коляски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лифты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поручни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пандусы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подъемные платформы (аппарели)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раздвижные двери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входные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санитарно-гигиенические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достаточная ширина дверных проемов в стенах, лестничных маршей, 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йкие расстройства функции зрения, слуха и 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- знаками, выполненными рельефно-точечным шрифтом Брайля и на контрастном 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 по слуху звуковой информации зрительной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3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766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1" w:name="P192"/>
      <w:r/>
      <w:bookmarkEnd w:id="1"/>
      <w:r>
        <w:rPr>
          <w:rFonts w:ascii="Times New Roman" w:hAnsi="Times New Roman" w:cs="Times New Roman"/>
          <w:sz w:val="24"/>
          <w:szCs w:val="24"/>
        </w:rPr>
        <w:t xml:space="preserve">IV. ОЦЕНКА СОСТОЯНИЯ И ИМЕЮЩИХСЯ НЕДОСТАТКОВ В ОБЕСПЕЧЕНИИ </w:t>
      </w:r>
      <w:r>
        <w:rPr>
          <w:rFonts w:ascii="Times New Roman" w:hAnsi="Times New Roman" w:cs="Times New Roman"/>
          <w:sz w:val="24"/>
          <w:szCs w:val="24"/>
        </w:rPr>
        <w:t xml:space="preserve">УСЛОВИЙ ДОСТУПНОСТИ ДЛЯ ИНВАЛИДОВ ПРЕДОСТАВЛЯЕМЫХ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7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24"/>
      </w:tblGrid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доступности для инвалидов предоставляемой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и имеющихся недостатков в обеспечении условий доступности для инвалидов предоставляемой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  <w:r>
              <w:rPr>
                <w:rFonts w:ascii="Times New Roman" w:hAnsi="Times New Roman" w:cs="Times New Roman"/>
                <w:sz w:val="18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инвалидам помощи, необходимой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в доступной для них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ДЧ-И (К,О,С,Г,У)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инструктирования или обучения сотрудни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работников организаций, на которых административно-распорядительным актом возложено 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 помощи при предоставлении им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услуги с сопровождением инвалида по территории объекта работником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включая обеспечение допуска на 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сурдопереводчика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тифлопереводчика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одном из помещений,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предназначенных для проведения массовых мероприятий, индукционных петель и звукоусиливающей аппаратуры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542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40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24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</w:t>
      </w:r>
      <w:r>
        <w:rPr>
          <w:rFonts w:ascii="Times New Roman" w:hAnsi="Times New Roman" w:cs="Times New Roman"/>
          <w:sz w:val="24"/>
          <w:szCs w:val="24"/>
        </w:rPr>
        <w:t xml:space="preserve">И ДЛЯ ИНВАЛИДОВ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Рекомендации по адаптации основных структурных элементов объекта: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4825"/>
        <w:gridCol w:w="4252"/>
      </w:tblGrid>
      <w:tr>
        <w:tblPrEx/>
        <w:trPr>
          <w:trHeight w:val="99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vAlign w:val="center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структурно-функциональные зоны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зданию (участок)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Технические решения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невозможны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 (входы) в здание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нуждается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пути эвакуации)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нуждается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назначения здания (целевого посещения объекта)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нуждается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помещения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нуждается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информации на объекте (на всех зонах)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ндивидуальное решение с ТСР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ind w:firstLine="26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 движения  к объекту (от остановки транспорта)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Технические решения невозможны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зоны и участки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2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Технические решения невозможны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Управленческие решения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639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>
        <w:tblPrEx/>
        <w:trPr/>
        <w:tc>
          <w:tcPr>
            <w:tcW w:w="523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59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5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23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59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сурдопереводчика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тифлопереводчика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5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639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457"/>
      </w:tblGrid>
      <w:tr>
        <w:tblPrEx/>
        <w:trPr/>
        <w:tc>
          <w:tcPr>
            <w:tcW w:w="523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59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5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23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59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сурдопереводчика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тифлопереводчика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57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Start w:id="2" w:name="_GoBack"/>
            <w:r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индивидуальной программы реабилитации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160" w:line="259" w:lineRule="auto"/>
    </w:p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8">
    <w:name w:val="Balloon Text"/>
    <w:basedOn w:val="832"/>
    <w:link w:val="839"/>
    <w:semiHidden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839" w:customStyle="1">
    <w:name w:val="Текст выноски Знак"/>
    <w:basedOn w:val="833"/>
    <w:link w:val="838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40">
    <w:name w:val="Table Grid"/>
    <w:basedOn w:val="83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F584F-3E7C-4B7D-B577-C5BEE025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Aadmin</dc:creator>
  <cp:lastModifiedBy>1234</cp:lastModifiedBy>
  <cp:revision>28</cp:revision>
  <dcterms:created xsi:type="dcterms:W3CDTF">2021-02-20T12:09:00Z</dcterms:created>
  <dcterms:modified xsi:type="dcterms:W3CDTF">2026-06-10T10:11:15Z</dcterms:modified>
</cp:coreProperties>
</file>